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60"/>
        <w:jc w:val="center"/>
      </w:pPr>
      <w:r>
        <w:rPr>
          <w:rFonts w:ascii="Arial" w:hAnsi="Arial"/>
          <w:b/>
          <w:color w:val="03063A"/>
          <w:sz w:val="28"/>
        </w:rPr>
        <w:t>REGISTRU DE CASĂ</w:t>
      </w:r>
    </w:p>
    <w:p>
      <w:pPr>
        <w:spacing w:after="160"/>
        <w:jc w:val="center"/>
      </w:pPr>
      <w:r>
        <w:rPr>
          <w:rFonts w:ascii="Arial" w:hAnsi="Arial"/>
          <w:color w:val="5A6373"/>
          <w:sz w:val="18"/>
        </w:rPr>
        <w:t>Nr. [_____] din [ZZ.LL.AAAA]</w:t>
      </w:r>
    </w:p>
    <w:p>
      <w:pPr>
        <w:spacing w:after="120"/>
      </w:pPr>
      <w:r>
        <w:rPr>
          <w:rFonts w:ascii="Arial" w:hAnsi="Arial"/>
          <w:i w:val="0"/>
          <w:sz w:val="19"/>
        </w:rPr>
        <w:t>Entitatea: [DENUMIRE]   CUI: [_____]   Sediul/Punctul de lucru: [_____]</w:t>
      </w:r>
    </w:p>
    <w:p>
      <w:pPr>
        <w:spacing w:after="120"/>
      </w:pPr>
      <w:r>
        <w:rPr>
          <w:rFonts w:ascii="Arial" w:hAnsi="Arial"/>
          <w:i w:val="0"/>
          <w:sz w:val="19"/>
        </w:rPr>
        <w:t>Registru pentru data de [ZZ.LL.AAAA]   Casier: [_____]   Sold inițial: [_____] lei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blHeader w:val="true"/>
        </w:trPr>
        <w:tc>
          <w:tcPr>
            <w:tcW w:type="dxa" w:w="680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Nr. crt.</w:t>
            </w:r>
          </w:p>
        </w:tc>
        <w:tc>
          <w:tcPr>
            <w:tcW w:type="dxa" w:w="1417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Nr. act casă</w:t>
            </w:r>
          </w:p>
        </w:tc>
        <w:tc>
          <w:tcPr>
            <w:tcW w:type="dxa" w:w="1134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Nr. anexă</w:t>
            </w:r>
          </w:p>
        </w:tc>
        <w:tc>
          <w:tcPr>
            <w:tcW w:type="dxa" w:w="3515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Explicații</w:t>
            </w:r>
          </w:p>
        </w:tc>
        <w:tc>
          <w:tcPr>
            <w:tcW w:type="dxa" w:w="1361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Încasări</w:t>
            </w:r>
          </w:p>
        </w:tc>
        <w:tc>
          <w:tcPr>
            <w:tcW w:type="dxa" w:w="1361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Plăți</w:t>
            </w:r>
          </w:p>
        </w:tc>
      </w:tr>
      <w:tr>
        <w:tc>
          <w:tcPr>
            <w:tcW w:type="dxa" w:w="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351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61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61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351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61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61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351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61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61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351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61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61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5</w:t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351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61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61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6</w:t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351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61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61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7</w:t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351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61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61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8</w:t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351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61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61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9</w:t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351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61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61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10</w:t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351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61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61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11</w:t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351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61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61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68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12</w:t>
            </w:r>
          </w:p>
        </w:tc>
        <w:tc>
          <w:tcPr>
            <w:tcW w:type="dxa" w:w="141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13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351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61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1361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</w:tbl>
    <w:p>
      <w:pPr>
        <w:spacing w:after="20"/>
      </w:pPr>
    </w:p>
    <w:p>
      <w:pPr>
        <w:spacing w:after="120"/>
      </w:pPr>
      <w:r>
        <w:rPr>
          <w:rFonts w:ascii="Arial" w:hAnsi="Arial"/>
          <w:i w:val="0"/>
          <w:sz w:val="19"/>
        </w:rPr>
        <w:t>Total încasări: [_____]   Total plăți: [_____]   Sold final: [_____]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CASIER</w:t>
            </w:r>
          </w:p>
        </w:tc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COMPARTIMENT FINANCIAR-CONTABIL</w:t>
            </w:r>
          </w:p>
        </w:tc>
      </w:tr>
      <w:tr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F7F9FC"/>
            <w:tcMar>
              <w:top w:w="120" w:type="dxa"/>
              <w:start w:w="110" w:type="dxa"/>
              <w:bottom w:w="120" w:type="dxa"/>
              <w:end w:w="110" w:type="dxa"/>
            </w:tcMar>
          </w:tcPr>
          <w:p>
            <w:pPr>
              <w:spacing w:after="0"/>
            </w:pPr>
            <w:r>
              <w:rPr>
                <w:rFonts w:ascii="Arial" w:hAnsi="Arial"/>
                <w:i/>
                <w:color w:val="5A6373"/>
                <w:sz w:val="16"/>
              </w:rPr>
              <w:t>Notă: Model orientativ. Documentele financiar-contabile pot fi adaptate de entitate, dar trebuie să conțină elementele obligatorii și să respecte circuitul aprobat și reglementările în vigoare.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22" w:right="1020" w:bottom="822" w:left="1020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373"/>
        <w:sz w:val="15"/>
      </w:rPr>
      <w:t>Model editabil - verificați și adaptați documentul înainte de semnare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5A6373"/>
        <w:sz w:val="16"/>
      </w:rPr>
      <w:t>MODEL ORIENTATIV  |  depus.ro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60"/>
      <w:outlineLvl w:val="0"/>
    </w:pPr>
    <w:rPr>
      <w:rFonts w:asciiTheme="majorHAnsi" w:eastAsiaTheme="majorEastAsia" w:hAnsiTheme="majorHAnsi" w:cstheme="majorBidi" w:ascii="Arial" w:hAnsi="Arial"/>
      <w:b/>
      <w:bCs/>
      <w:color w:val="03063A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Arial" w:hAnsi="Arial"/>
      <w:b/>
      <w:bCs/>
      <w:color w:val="03063A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Arial" w:hAnsi="Arial"/>
      <w:b/>
      <w:bCs/>
      <w:color w:val="03063A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Registru de casă</dc:title>
  <dc:subject>Model orientativ editabil</dc:subject>
  <dc:creator>depus.ro</dc:creator>
  <cp:keywords>model, Firmă și contabilitate, depus.ro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