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ANTECONTRACT DE VÂNZARE-CUMPĂRARE IMOBIL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1. Promitentul-vânzător: [DENUMIRE/NUME], cu sediul/domiciliul în [ADRESĂ], CUI/CNP [_____], înregistrat(ă) la [_____], cont [_____], reprezentat(ă) de [_____], denumit(ă) în continuare «Promitentul-vânzător»;</w:t>
      </w:r>
    </w:p>
    <w:p>
      <w:pPr>
        <w:spacing w:after="120"/>
      </w:pPr>
      <w:r>
        <w:rPr>
          <w:rFonts w:ascii="Arial" w:hAnsi="Arial"/>
          <w:i w:val="0"/>
          <w:sz w:val="19"/>
        </w:rPr>
        <w:t>2. Promitentul-cumpărător: [DENUMIRE/NUME], cu sediul/domiciliul în [ADRESĂ], CUI/CNP [_____], înregistrat(ă) la [_____], cont [_____], reprezentat(ă) de [_____], denumit(ă) în continuare «Promitentul-cumpărător».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au convenit încheierea prezentului document în condițiile de mai jos.</w:t>
      </w:r>
    </w:p>
    <w:p>
      <w:pPr>
        <w:pStyle w:val="Heading1"/>
      </w:pPr>
      <w:r>
        <w:t>Art. 1. Imobilul promis spre vânzare</w:t>
      </w:r>
    </w:p>
    <w:p>
      <w:pPr>
        <w:spacing w:after="120"/>
      </w:pPr>
      <w:r>
        <w:rPr>
          <w:rFonts w:ascii="Arial" w:hAnsi="Arial"/>
          <w:i w:val="0"/>
          <w:sz w:val="19"/>
        </w:rPr>
        <w:t>Imobilul situat în [ADRESĂ], înscris în CF nr. [_____], nr. cadastral [_____], având suprafața și componentele [_____], împreună cu cota de teren/părți comune [_____].</w:t>
      </w:r>
    </w:p>
    <w:p>
      <w:pPr>
        <w:pStyle w:val="Heading1"/>
      </w:pPr>
      <w:r>
        <w:t>Art. 2. Prețul și avansul</w:t>
      </w:r>
    </w:p>
    <w:p>
      <w:pPr>
        <w:spacing w:after="120"/>
      </w:pPr>
      <w:r>
        <w:rPr>
          <w:rFonts w:ascii="Arial" w:hAnsi="Arial"/>
          <w:i w:val="0"/>
          <w:sz w:val="19"/>
        </w:rPr>
        <w:t>Prețul total convenit este [_____] lei/euro. La semnare, cumpărătorul plătește [_____] cu titlu de [AVANS/ARVUNĂ - ALEGEȚI ȘI REGLEMENTAȚI EXPRES], prin [_____]. Diferența se achită la actul final prin [_____].</w:t>
      </w:r>
    </w:p>
    <w:p>
      <w:pPr>
        <w:pStyle w:val="Heading1"/>
      </w:pPr>
      <w:r>
        <w:t>Art. 3. Actul final și condițiile</w:t>
      </w:r>
    </w:p>
    <w:p>
      <w:pPr>
        <w:spacing w:after="120"/>
      </w:pPr>
      <w:r>
        <w:rPr>
          <w:rFonts w:ascii="Arial" w:hAnsi="Arial"/>
          <w:i w:val="0"/>
          <w:sz w:val="19"/>
        </w:rPr>
        <w:t>Contractul final se va încheia în formă autentică până la [DATA], la notarul [_____]/un notar ales de părți, sub condiția îndeplinirii următoarelor: [DOCUMENTAȚIE, FINANȚARE, RADIERE SARCINI, CERTIFICATE].</w:t>
      </w:r>
    </w:p>
    <w:p>
      <w:pPr>
        <w:pStyle w:val="Heading1"/>
      </w:pPr>
      <w:r>
        <w:t>Art. 4. Declarațiile vânzătorului</w:t>
      </w:r>
    </w:p>
    <w:p>
      <w:pPr>
        <w:spacing w:after="120"/>
      </w:pPr>
      <w:r>
        <w:rPr>
          <w:rFonts w:ascii="Arial" w:hAnsi="Arial"/>
          <w:i w:val="0"/>
          <w:sz w:val="19"/>
        </w:rPr>
        <w:t>Promitentul-vânzător declară situația proprietății, sarcinilor, litigiilor, locațiunilor și datoriilor astfel: [_____], obligându-se să prezinte actele necesare și să nu înstrăineze/greveze imobilul contrar promisiunii.</w:t>
      </w:r>
    </w:p>
    <w:p>
      <w:pPr>
        <w:pStyle w:val="Heading1"/>
      </w:pPr>
      <w:r>
        <w:t>Art. 5. Neexecutarea</w:t>
      </w:r>
    </w:p>
    <w:p>
      <w:pPr>
        <w:spacing w:after="120"/>
      </w:pPr>
      <w:r>
        <w:rPr>
          <w:rFonts w:ascii="Arial" w:hAnsi="Arial"/>
          <w:i w:val="0"/>
          <w:sz w:val="19"/>
        </w:rPr>
        <w:t>Consecințele refuzului sau imposibilității imputabile de a încheia actul final sunt: [RESTITUIRE AVANS/PENALITATE/DAUNE/ALTE EFECTE CLAR NEGOCIATE], fără a exclude remediile prevăzute de lege, dacă sunt aplicabile.</w:t>
      </w:r>
    </w:p>
    <w:p>
      <w:pPr>
        <w:pStyle w:val="Heading1"/>
      </w:pPr>
      <w:r>
        <w:t>Art. 6. Costuri și predare</w:t>
      </w:r>
    </w:p>
    <w:p>
      <w:pPr>
        <w:spacing w:after="120"/>
      </w:pPr>
      <w:r>
        <w:rPr>
          <w:rFonts w:ascii="Arial" w:hAnsi="Arial"/>
          <w:i w:val="0"/>
          <w:sz w:val="19"/>
        </w:rPr>
        <w:t>Costurile notariale, cadastrale și fiscale se suportă astfel: [_____]. Predarea posesiei și a cheilor are loc la [_____], pe bază de proces-verbal.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PROMITENT-VÂNZĂTOR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PROMITENT-CUMPĂRĂTOR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Vânzarea finală a imobilului cere formă autentică. Pentru avans/arvună, sarcini, credite, coproprietari sau condiții suspensive, consultați notarul ori un avocat înainte de semnare.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Antecontract de vânzare-cumpărare imobil</dc:title>
  <dc:subject>Model orientativ editabil</dc:subject>
  <dc:creator>depus.ro</dc:creator>
  <cp:keywords>model, Imobiliare și chirii,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